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intelligence2.xml" ContentType="application/vnd.ms-office.intelligence2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F39" w:rsidRDefault="173BA9C4" w:rsidP="7BF4D69A">
      <w:pPr>
        <w:pStyle w:val="Header"/>
        <w:ind w:left="-115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5FC09D22">
        <w:rPr>
          <w:rFonts w:ascii="Arial" w:eastAsia="Arial" w:hAnsi="Arial" w:cs="Arial"/>
          <w:b/>
          <w:bCs/>
          <w:sz w:val="24"/>
          <w:szCs w:val="24"/>
        </w:rPr>
        <w:t>Menopause/</w:t>
      </w:r>
      <w:r w:rsidR="7BF4D69A" w:rsidRPr="5FC09D22">
        <w:rPr>
          <w:rFonts w:ascii="Arial" w:eastAsia="Arial" w:hAnsi="Arial" w:cs="Arial"/>
          <w:b/>
          <w:bCs/>
          <w:sz w:val="24"/>
          <w:szCs w:val="24"/>
        </w:rPr>
        <w:t xml:space="preserve">HRT </w:t>
      </w:r>
      <w:r w:rsidR="2FF8B0E0" w:rsidRPr="5FC09D22">
        <w:rPr>
          <w:rFonts w:ascii="Arial" w:eastAsia="Arial" w:hAnsi="Arial" w:cs="Arial"/>
          <w:b/>
          <w:bCs/>
          <w:sz w:val="24"/>
          <w:szCs w:val="24"/>
        </w:rPr>
        <w:t xml:space="preserve">appointment </w:t>
      </w:r>
      <w:r w:rsidR="7BF4D69A" w:rsidRPr="5FC09D22">
        <w:rPr>
          <w:rFonts w:ascii="Arial" w:eastAsia="Arial" w:hAnsi="Arial" w:cs="Arial"/>
          <w:b/>
          <w:bCs/>
          <w:sz w:val="24"/>
          <w:szCs w:val="24"/>
        </w:rPr>
        <w:t>Questionnaire</w:t>
      </w:r>
    </w:p>
    <w:p w:rsidR="00441F39" w:rsidRDefault="00441F39" w:rsidP="7BF4D69A">
      <w:pPr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ListTable2Accent1"/>
        <w:tblW w:w="0" w:type="auto"/>
        <w:tblLayout w:type="fixed"/>
        <w:tblLook w:val="06A0"/>
      </w:tblPr>
      <w:tblGrid>
        <w:gridCol w:w="5407"/>
        <w:gridCol w:w="4920"/>
      </w:tblGrid>
      <w:tr w:rsidR="7BF4D69A" w:rsidTr="5FC09D22">
        <w:trPr>
          <w:cnfStyle w:val="100000000000"/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Name: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100000000000"/>
              <w:rPr>
                <w:rFonts w:ascii="Arial" w:eastAsia="Arial" w:hAnsi="Arial" w:cs="Arial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DOB: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 w:rsidRPr="7BF4D69A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Adress</w:t>
            </w:r>
            <w:proofErr w:type="spellEnd"/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sz w:val="24"/>
                <w:szCs w:val="24"/>
              </w:rPr>
              <w:t>Phone number: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Weight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sz w:val="24"/>
                <w:szCs w:val="24"/>
              </w:rPr>
              <w:t>Height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Blood pressure: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Last menstrual period: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What are the menopausal symptoms that you have?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563C1"/>
                <w:sz w:val="24"/>
                <w:szCs w:val="24"/>
                <w:u w:val="single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Do you know your m</w:t>
            </w: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</w:rPr>
              <w:t>enopause symptoms scor</w:t>
            </w:r>
            <w:r w:rsidRPr="7BF4D69A"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  <w:t>e?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Are you using any contraceptive? Yes / No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Which type: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Do you have a </w:t>
            </w:r>
            <w:proofErr w:type="spellStart"/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Mirena</w:t>
            </w:r>
            <w:proofErr w:type="spellEnd"/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 coil? Yes / No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When was it inserted?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Have you had a hysterectomy?  No / Yes  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have irregular vaginal bleeding?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have history of blood clots?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have history of breast, ovarian or womb cancer?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have hypertension or heart disease?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have endometriosis?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have diabetes?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have migraine?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Are you up to date with your cervical screening and breast screening? Yes / No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5407" w:type="dxa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smoke? Yes / No</w:t>
            </w:r>
          </w:p>
        </w:tc>
        <w:tc>
          <w:tcPr>
            <w:tcW w:w="4920" w:type="dxa"/>
          </w:tcPr>
          <w:p w:rsidR="7BF4D69A" w:rsidRDefault="7BF4D69A" w:rsidP="7BF4D69A">
            <w:pPr>
              <w:spacing w:after="160"/>
              <w:cnfStyle w:val="000000000000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How many per day?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 xml:space="preserve">Do you have family history of breast cancer, heart disease, blood clots or stoke? 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Have you tried regular exercise and weight reduction to control your symptoms?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know how HRT works?  No / Yes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Are you aware about the risks associated with HRT?</w:t>
            </w:r>
          </w:p>
        </w:tc>
      </w:tr>
      <w:tr w:rsidR="7BF4D69A" w:rsidTr="5FC09D22">
        <w:trPr>
          <w:trHeight w:val="300"/>
        </w:trPr>
        <w:tc>
          <w:tcPr>
            <w:cnfStyle w:val="001000000000"/>
            <w:tcW w:w="10327" w:type="dxa"/>
            <w:gridSpan w:val="2"/>
          </w:tcPr>
          <w:p w:rsidR="7BF4D69A" w:rsidRDefault="7BF4D69A" w:rsidP="7BF4D69A">
            <w:pPr>
              <w:spacing w:after="160"/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</w:pPr>
            <w:r w:rsidRPr="7BF4D69A">
              <w:rPr>
                <w:rFonts w:ascii="Arial" w:eastAsia="Arial" w:hAnsi="Arial" w:cs="Arial"/>
                <w:b w:val="0"/>
                <w:bCs w:val="0"/>
                <w:color w:val="000000" w:themeColor="text1"/>
                <w:sz w:val="24"/>
                <w:szCs w:val="24"/>
                <w:lang w:val="en-GB"/>
              </w:rPr>
              <w:t>Do you know when to seek help from your GP when you are on HRT?</w:t>
            </w:r>
          </w:p>
        </w:tc>
      </w:tr>
    </w:tbl>
    <w:p w:rsidR="00441F39" w:rsidRDefault="00441F39" w:rsidP="7BF4D69A">
      <w:pPr>
        <w:spacing w:line="240" w:lineRule="auto"/>
      </w:pPr>
    </w:p>
    <w:p w:rsidR="00441F39" w:rsidRDefault="7BF4D69A" w:rsidP="7BF4D69A">
      <w:pPr>
        <w:rPr>
          <w:rFonts w:ascii="Arial" w:eastAsia="Arial" w:hAnsi="Arial" w:cs="Arial"/>
          <w:b/>
          <w:bCs/>
          <w:i/>
          <w:iCs/>
          <w:sz w:val="24"/>
          <w:szCs w:val="24"/>
        </w:rPr>
      </w:pPr>
      <w:r w:rsidRPr="7BF4D69A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Please complete the questionnaire and hand at reception </w:t>
      </w:r>
    </w:p>
    <w:p w:rsidR="00441F39" w:rsidRDefault="00441F39" w:rsidP="5FC09D22">
      <w:pPr>
        <w:rPr>
          <w:rFonts w:ascii="Arial" w:eastAsia="Arial" w:hAnsi="Arial" w:cs="Arial"/>
          <w:b/>
          <w:bCs/>
          <w:sz w:val="24"/>
          <w:szCs w:val="24"/>
        </w:rPr>
      </w:pPr>
    </w:p>
    <w:p w:rsidR="5FC09D22" w:rsidRDefault="5FC09D22" w:rsidP="5FC09D22">
      <w:pPr>
        <w:rPr>
          <w:rFonts w:ascii="Arial" w:eastAsia="Arial" w:hAnsi="Arial" w:cs="Arial"/>
          <w:b/>
          <w:bCs/>
          <w:sz w:val="24"/>
          <w:szCs w:val="24"/>
        </w:rPr>
      </w:pPr>
    </w:p>
    <w:p w:rsidR="00441F39" w:rsidRDefault="00441F39" w:rsidP="7BF4D69A">
      <w:pPr>
        <w:rPr>
          <w:rFonts w:ascii="Arial" w:eastAsia="Arial" w:hAnsi="Arial" w:cs="Arial"/>
          <w:b/>
          <w:bCs/>
          <w:sz w:val="24"/>
          <w:szCs w:val="24"/>
        </w:rPr>
      </w:pPr>
    </w:p>
    <w:p w:rsidR="00441F39" w:rsidRDefault="7BF4D69A" w:rsidP="7BF4D69A">
      <w:pPr>
        <w:rPr>
          <w:rFonts w:ascii="Arial" w:eastAsia="Arial" w:hAnsi="Arial" w:cs="Arial"/>
          <w:b/>
          <w:bCs/>
          <w:sz w:val="24"/>
          <w:szCs w:val="24"/>
        </w:rPr>
      </w:pPr>
      <w:r w:rsidRPr="7BF4D69A">
        <w:rPr>
          <w:rFonts w:ascii="Arial" w:eastAsia="Arial" w:hAnsi="Arial" w:cs="Arial"/>
          <w:b/>
          <w:bCs/>
          <w:sz w:val="24"/>
          <w:szCs w:val="24"/>
        </w:rPr>
        <w:t xml:space="preserve">Trusted online resources covering menopause and HRT: </w:t>
      </w:r>
    </w:p>
    <w:p w:rsidR="00441F39" w:rsidRDefault="7BF4D69A" w:rsidP="7BF4D69A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563C1"/>
          <w:sz w:val="24"/>
          <w:szCs w:val="24"/>
          <w:u w:val="single"/>
        </w:rPr>
      </w:pPr>
      <w:r w:rsidRPr="7BF4D6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Menopause symptoms scor</w:t>
      </w:r>
      <w:r w:rsidRPr="7BF4D69A">
        <w:rPr>
          <w:rFonts w:ascii="Arial" w:eastAsia="Arial" w:hAnsi="Arial" w:cs="Arial"/>
          <w:b/>
          <w:bCs/>
          <w:sz w:val="24"/>
          <w:szCs w:val="24"/>
        </w:rPr>
        <w:t>e (The Greene Climacteric Scale):</w:t>
      </w:r>
      <w:r w:rsidRPr="7BF4D6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7BF4D69A">
        <w:rPr>
          <w:rFonts w:ascii="Arial" w:eastAsia="Arial" w:hAnsi="Arial" w:cs="Arial"/>
          <w:color w:val="0563C1"/>
          <w:sz w:val="24"/>
          <w:szCs w:val="24"/>
          <w:u w:val="single"/>
        </w:rPr>
        <w:t>https://www.menopausematters.co.uk/greenescore.php</w:t>
      </w:r>
    </w:p>
    <w:p w:rsidR="00441F39" w:rsidRDefault="7BF4D69A" w:rsidP="7BF4D69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  <w:r w:rsidRPr="7BF4D6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Menopause Matters:</w:t>
      </w:r>
      <w:r w:rsidRPr="7BF4D69A">
        <w:rPr>
          <w:rFonts w:ascii="Arial" w:eastAsia="Arial" w:hAnsi="Arial" w:cs="Arial"/>
          <w:color w:val="000000" w:themeColor="text1"/>
          <w:sz w:val="24"/>
          <w:szCs w:val="24"/>
        </w:rPr>
        <w:t xml:space="preserve"> Website with information covering all aspects of menopause and </w:t>
      </w:r>
      <w:proofErr w:type="spellStart"/>
      <w:r w:rsidRPr="7BF4D69A">
        <w:rPr>
          <w:rFonts w:ascii="Arial" w:eastAsia="Arial" w:hAnsi="Arial" w:cs="Arial"/>
          <w:color w:val="000000" w:themeColor="text1"/>
          <w:sz w:val="24"/>
          <w:szCs w:val="24"/>
        </w:rPr>
        <w:t>perimenopause</w:t>
      </w:r>
      <w:proofErr w:type="spellEnd"/>
      <w:r w:rsidRPr="7BF4D69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r w:rsidRPr="7BF4D69A">
        <w:rPr>
          <w:rFonts w:ascii="Arial" w:eastAsia="Arial" w:hAnsi="Arial" w:cs="Arial"/>
          <w:color w:val="0563C1"/>
          <w:sz w:val="24"/>
          <w:szCs w:val="24"/>
          <w:u w:val="single"/>
        </w:rPr>
        <w:t xml:space="preserve">www.menopausematters.co.uk </w:t>
      </w:r>
    </w:p>
    <w:p w:rsidR="00441F39" w:rsidRDefault="7BF4D69A" w:rsidP="7BF4D69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7BF4D69A">
        <w:rPr>
          <w:rFonts w:ascii="Arial" w:eastAsia="Arial" w:hAnsi="Arial" w:cs="Arial"/>
          <w:b/>
          <w:bCs/>
          <w:sz w:val="24"/>
          <w:szCs w:val="24"/>
        </w:rPr>
        <w:t>NHS Inform Menopause</w:t>
      </w:r>
      <w:r w:rsidRPr="7BF4D69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r w:rsidRPr="7BF4D69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hyperlink r:id="rId7">
        <w:r w:rsidRPr="7BF4D69A">
          <w:rPr>
            <w:rStyle w:val="Hyperlink"/>
            <w:rFonts w:ascii="Arial" w:eastAsia="Arial" w:hAnsi="Arial" w:cs="Arial"/>
            <w:sz w:val="24"/>
            <w:szCs w:val="24"/>
          </w:rPr>
          <w:t>www.nhsinform.scot/illnesses-and-conditions/sexual-and-reproductive/the-menopause</w:t>
        </w:r>
      </w:hyperlink>
    </w:p>
    <w:p w:rsidR="7BF4D69A" w:rsidRDefault="7BF4D69A" w:rsidP="7BF4D69A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color w:val="8C3401"/>
          <w:sz w:val="24"/>
          <w:szCs w:val="24"/>
        </w:rPr>
      </w:pPr>
      <w:r w:rsidRPr="7BF4D69A">
        <w:rPr>
          <w:rFonts w:ascii="Arial" w:eastAsia="Arial" w:hAnsi="Arial" w:cs="Arial"/>
          <w:b/>
          <w:bCs/>
          <w:sz w:val="24"/>
          <w:szCs w:val="24"/>
        </w:rPr>
        <w:t>Women Health Concern:</w:t>
      </w:r>
      <w:r w:rsidRPr="7BF4D69A">
        <w:rPr>
          <w:rFonts w:ascii="Arial" w:eastAsia="Arial" w:hAnsi="Arial" w:cs="Arial"/>
          <w:sz w:val="24"/>
          <w:szCs w:val="24"/>
        </w:rPr>
        <w:t xml:space="preserve"> detailed factsheets providing information and advice on sexual and women health issues. Including menopause and HRT: </w:t>
      </w:r>
      <w:hyperlink r:id="rId8">
        <w:r w:rsidRPr="7BF4D69A">
          <w:rPr>
            <w:rStyle w:val="Hyperlink"/>
            <w:rFonts w:ascii="Arial" w:eastAsia="Arial" w:hAnsi="Arial" w:cs="Arial"/>
            <w:sz w:val="24"/>
            <w:szCs w:val="24"/>
          </w:rPr>
          <w:t>https://www.womens-health-concern.org/help-and-advice/factsheets/</w:t>
        </w:r>
      </w:hyperlink>
    </w:p>
    <w:p w:rsidR="7BF4D69A" w:rsidRDefault="7BF4D69A" w:rsidP="7BF4D69A">
      <w:pPr>
        <w:rPr>
          <w:rFonts w:ascii="Times New Roman" w:eastAsia="Times New Roman" w:hAnsi="Times New Roman" w:cs="Times New Roman"/>
          <w:color w:val="000000" w:themeColor="text1"/>
        </w:rPr>
      </w:pPr>
    </w:p>
    <w:sectPr w:rsidR="7BF4D69A" w:rsidSect="00441F39">
      <w:headerReference w:type="default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F39" w:rsidRDefault="00441F39" w:rsidP="00441F39">
      <w:pPr>
        <w:spacing w:after="0" w:line="240" w:lineRule="auto"/>
      </w:pPr>
      <w:r>
        <w:separator/>
      </w:r>
    </w:p>
  </w:endnote>
  <w:endnote w:type="continuationSeparator" w:id="0">
    <w:p w:rsidR="00441F39" w:rsidRDefault="00441F39" w:rsidP="00441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360"/>
      <w:gridCol w:w="3360"/>
      <w:gridCol w:w="3360"/>
    </w:tblGrid>
    <w:tr w:rsidR="7BF4D69A" w:rsidTr="7BF4D69A">
      <w:trPr>
        <w:trHeight w:val="300"/>
      </w:trPr>
      <w:tc>
        <w:tcPr>
          <w:tcW w:w="3360" w:type="dxa"/>
        </w:tcPr>
        <w:p w:rsidR="7BF4D69A" w:rsidRDefault="7BF4D69A" w:rsidP="7BF4D69A">
          <w:pPr>
            <w:pStyle w:val="Header"/>
            <w:ind w:left="-115"/>
          </w:pPr>
        </w:p>
      </w:tc>
      <w:tc>
        <w:tcPr>
          <w:tcW w:w="3360" w:type="dxa"/>
        </w:tcPr>
        <w:p w:rsidR="7BF4D69A" w:rsidRDefault="7BF4D69A" w:rsidP="7BF4D69A">
          <w:pPr>
            <w:pStyle w:val="Header"/>
            <w:jc w:val="center"/>
          </w:pPr>
        </w:p>
      </w:tc>
      <w:tc>
        <w:tcPr>
          <w:tcW w:w="3360" w:type="dxa"/>
        </w:tcPr>
        <w:p w:rsidR="7BF4D69A" w:rsidRDefault="7BF4D69A" w:rsidP="7BF4D69A">
          <w:pPr>
            <w:pStyle w:val="Header"/>
            <w:ind w:right="-115"/>
            <w:jc w:val="right"/>
          </w:pPr>
        </w:p>
      </w:tc>
    </w:tr>
  </w:tbl>
  <w:p w:rsidR="7BF4D69A" w:rsidRDefault="7BF4D69A" w:rsidP="7BF4D69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F39" w:rsidRDefault="00441F39" w:rsidP="00441F39">
      <w:pPr>
        <w:spacing w:after="0" w:line="240" w:lineRule="auto"/>
      </w:pPr>
      <w:r>
        <w:separator/>
      </w:r>
    </w:p>
  </w:footnote>
  <w:footnote w:type="continuationSeparator" w:id="0">
    <w:p w:rsidR="00441F39" w:rsidRDefault="00441F39" w:rsidP="00441F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7BF4D69A" w:rsidRDefault="7BF4D69A" w:rsidP="7BF4D69A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E38E"/>
    <w:multiLevelType w:val="hybridMultilevel"/>
    <w:tmpl w:val="609E0C64"/>
    <w:lvl w:ilvl="0" w:tplc="C39CBAE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40EBB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9EA3A9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5C03E8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5B61D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9DABF0E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B66288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0E0EF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B2AAB5C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D5BBD1"/>
    <w:multiLevelType w:val="hybridMultilevel"/>
    <w:tmpl w:val="12B87A7C"/>
    <w:lvl w:ilvl="0" w:tplc="7E8643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7479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3C6A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656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CD0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6A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2CE0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948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F25A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4599D"/>
    <w:multiLevelType w:val="hybridMultilevel"/>
    <w:tmpl w:val="A288A278"/>
    <w:lvl w:ilvl="0" w:tplc="57442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DACB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325A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366E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E2D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C4BD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EE21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A0BA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A5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238A4E0E"/>
    <w:rsid w:val="003E3ED7"/>
    <w:rsid w:val="00441F39"/>
    <w:rsid w:val="173BA9C4"/>
    <w:rsid w:val="238A4E0E"/>
    <w:rsid w:val="2FF8B0E0"/>
    <w:rsid w:val="5B43C8E8"/>
    <w:rsid w:val="5FC09D22"/>
    <w:rsid w:val="7BF4D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F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441F39"/>
  </w:style>
  <w:style w:type="paragraph" w:styleId="Header">
    <w:name w:val="header"/>
    <w:basedOn w:val="Normal"/>
    <w:link w:val="HeaderChar"/>
    <w:uiPriority w:val="99"/>
    <w:unhideWhenUsed/>
    <w:rsid w:val="00441F39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41F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F39"/>
    <w:rPr>
      <w:color w:val="0563C1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441F39"/>
  </w:style>
  <w:style w:type="paragraph" w:styleId="Footer">
    <w:name w:val="footer"/>
    <w:basedOn w:val="Normal"/>
    <w:link w:val="FooterChar"/>
    <w:uiPriority w:val="99"/>
    <w:unhideWhenUsed/>
    <w:rsid w:val="00441F39"/>
    <w:pPr>
      <w:tabs>
        <w:tab w:val="center" w:pos="4680"/>
        <w:tab w:val="right" w:pos="9360"/>
      </w:tabs>
      <w:spacing w:after="0" w:line="240" w:lineRule="auto"/>
    </w:pPr>
  </w:style>
  <w:style w:type="table" w:customStyle="1" w:styleId="ListTable2Accent1">
    <w:name w:val="List Table 2 Accent 1"/>
    <w:basedOn w:val="TableNormal"/>
    <w:uiPriority w:val="47"/>
    <w:rsid w:val="00441F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omens-health-concern.org/help-and-advice/factsheets/" TargetMode="External"/><Relationship Id="Rbd89f335cea24e52" Type="http://schemas.microsoft.com/office/2020/10/relationships/intelligence" Target="intelligence2.xml"/><Relationship Id="rId3" Type="http://schemas.openxmlformats.org/officeDocument/2006/relationships/settings" Target="settings.xml"/><Relationship Id="rId7" Type="http://schemas.openxmlformats.org/officeDocument/2006/relationships/hyperlink" Target="http://www.nhsinform.scot/illnesses-and-conditions/sexual-and-reproductive/the-menopau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1636</Characters>
  <Application>Microsoft Office Word</Application>
  <DocSecurity>0</DocSecurity>
  <Lines>13</Lines>
  <Paragraphs>3</Paragraphs>
  <ScaleCrop>false</ScaleCrop>
  <Company>NHS Tayside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 elshiekh</dc:creator>
  <cp:lastModifiedBy>mahrisimpson</cp:lastModifiedBy>
  <cp:revision>2</cp:revision>
  <dcterms:created xsi:type="dcterms:W3CDTF">2023-01-18T09:44:00Z</dcterms:created>
  <dcterms:modified xsi:type="dcterms:W3CDTF">2023-01-18T09:44:00Z</dcterms:modified>
</cp:coreProperties>
</file>